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4CBF3" w14:textId="19CD5041" w:rsidR="008B278F" w:rsidRPr="008B278F" w:rsidRDefault="00356313" w:rsidP="008B278F">
      <w:pPr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202</w:t>
      </w:r>
      <w:r w:rsidR="00FA7690">
        <w:rPr>
          <w:b/>
          <w:bCs/>
        </w:rPr>
        <w:t>6</w:t>
      </w:r>
      <w:r>
        <w:rPr>
          <w:b/>
          <w:bCs/>
        </w:rPr>
        <w:t xml:space="preserve"> Revision </w:t>
      </w:r>
      <w:r w:rsidR="009114C4">
        <w:rPr>
          <w:b/>
          <w:bCs/>
        </w:rPr>
        <w:t>of</w:t>
      </w:r>
      <w:r>
        <w:rPr>
          <w:b/>
          <w:bCs/>
        </w:rPr>
        <w:t xml:space="preserve"> </w:t>
      </w:r>
      <w:r w:rsidR="0046127F">
        <w:rPr>
          <w:b/>
          <w:bCs/>
        </w:rPr>
        <w:t>Blue Book Categor</w:t>
      </w:r>
      <w:r>
        <w:rPr>
          <w:b/>
          <w:bCs/>
        </w:rPr>
        <w:t>ies</w:t>
      </w:r>
      <w:r w:rsidR="0046127F">
        <w:rPr>
          <w:b/>
          <w:bCs/>
        </w:rPr>
        <w:t>: FAQs f</w:t>
      </w:r>
      <w:r w:rsidR="000D0270">
        <w:rPr>
          <w:b/>
          <w:bCs/>
        </w:rPr>
        <w:t xml:space="preserve">or </w:t>
      </w:r>
      <w:r w:rsidR="00396418" w:rsidRPr="00396418">
        <w:rPr>
          <w:b/>
          <w:bCs/>
        </w:rPr>
        <w:t>Design Consultants</w:t>
      </w:r>
    </w:p>
    <w:p w14:paraId="2ECBCD25" w14:textId="189F0F90" w:rsidR="000D0270" w:rsidRPr="00855711" w:rsidRDefault="000D0270" w:rsidP="008B278F">
      <w:pPr>
        <w:spacing w:before="240" w:after="0" w:line="240" w:lineRule="auto"/>
        <w:rPr>
          <w:i/>
          <w:iCs/>
        </w:rPr>
      </w:pPr>
      <w:r w:rsidRPr="00855711">
        <w:rPr>
          <w:i/>
          <w:iCs/>
        </w:rPr>
        <w:t>Why is KDOT changing the pre-qualification categories in the Blue Book?</w:t>
      </w:r>
    </w:p>
    <w:p w14:paraId="1AA4CCD3" w14:textId="264B4A12" w:rsidR="00227282" w:rsidRDefault="0071547C" w:rsidP="008B278F">
      <w:pPr>
        <w:spacing w:before="240" w:after="0" w:line="240" w:lineRule="auto"/>
        <w:ind w:left="720"/>
      </w:pPr>
      <w:r>
        <w:t xml:space="preserve">Over the past </w:t>
      </w:r>
      <w:r w:rsidR="00F3714F">
        <w:t xml:space="preserve">two years, KDOT has </w:t>
      </w:r>
      <w:r w:rsidR="00E41AC9">
        <w:t>assess</w:t>
      </w:r>
      <w:r w:rsidR="00693486">
        <w:t>ed</w:t>
      </w:r>
      <w:r w:rsidR="00E41AC9">
        <w:t xml:space="preserve"> how often our pre-qualification categories are used in RFPs and </w:t>
      </w:r>
      <w:r w:rsidR="002B6904">
        <w:t xml:space="preserve">what </w:t>
      </w:r>
      <w:r w:rsidR="005C216C">
        <w:t>qualifications are required for each category</w:t>
      </w:r>
      <w:r w:rsidR="008D2FEC">
        <w:t xml:space="preserve">. </w:t>
      </w:r>
      <w:r w:rsidR="0074246A">
        <w:t xml:space="preserve">With this information, we have </w:t>
      </w:r>
      <w:r w:rsidR="006F3B51">
        <w:t>identified</w:t>
      </w:r>
      <w:r w:rsidR="00EE314A">
        <w:t>:</w:t>
      </w:r>
      <w:r w:rsidR="006F3B51">
        <w:t xml:space="preserve"> sixteen categories that are not frequently used </w:t>
      </w:r>
      <w:r w:rsidR="0095042E">
        <w:t xml:space="preserve">and </w:t>
      </w:r>
      <w:r w:rsidR="00EE314A">
        <w:t>will remove them;</w:t>
      </w:r>
      <w:r w:rsidR="006F3B51">
        <w:t xml:space="preserve"> six categories </w:t>
      </w:r>
      <w:r w:rsidR="007C71BF">
        <w:t xml:space="preserve">for </w:t>
      </w:r>
      <w:r w:rsidR="00BC34F8">
        <w:t>which</w:t>
      </w:r>
      <w:r w:rsidR="00CA1FBF">
        <w:t xml:space="preserve"> updated requirements</w:t>
      </w:r>
      <w:r w:rsidR="007C71BF">
        <w:t xml:space="preserve"> are necessary</w:t>
      </w:r>
      <w:r w:rsidR="00E45B36">
        <w:t>;</w:t>
      </w:r>
      <w:r w:rsidR="00735E2A">
        <w:t xml:space="preserve"> and </w:t>
      </w:r>
      <w:r w:rsidR="00071BD9">
        <w:t xml:space="preserve">three new categories that will be added. These changes will better align our </w:t>
      </w:r>
      <w:r w:rsidR="0056546D">
        <w:t xml:space="preserve">pre-qualification categories </w:t>
      </w:r>
      <w:r w:rsidR="008F3312">
        <w:t xml:space="preserve">with KDOT’s current </w:t>
      </w:r>
      <w:r w:rsidR="00BF26BD">
        <w:t xml:space="preserve">consultant support needs. At the same time, the overall reduction in categories will reduce the </w:t>
      </w:r>
      <w:r w:rsidR="00AF3C50">
        <w:t>work</w:t>
      </w:r>
      <w:r w:rsidR="0020334B">
        <w:t>load for</w:t>
      </w:r>
      <w:r w:rsidR="00AF3C50">
        <w:t xml:space="preserve"> consultants </w:t>
      </w:r>
      <w:r w:rsidR="00BB080D">
        <w:t xml:space="preserve">preparing pre-qualification packages and </w:t>
      </w:r>
      <w:r w:rsidR="0020334B">
        <w:t>for</w:t>
      </w:r>
      <w:r w:rsidR="00BB080D">
        <w:t xml:space="preserve"> KDOT staff </w:t>
      </w:r>
      <w:r w:rsidR="0020334B">
        <w:t>reviewing them.</w:t>
      </w:r>
    </w:p>
    <w:p w14:paraId="5BFC2B9A" w14:textId="77777777" w:rsidR="008B278F" w:rsidRDefault="008B278F" w:rsidP="008B278F">
      <w:pPr>
        <w:spacing w:before="240" w:after="0" w:line="240" w:lineRule="auto"/>
        <w:rPr>
          <w:i/>
          <w:iCs/>
        </w:rPr>
      </w:pPr>
    </w:p>
    <w:p w14:paraId="3311D954" w14:textId="7F64E041" w:rsidR="00BB14DB" w:rsidRDefault="00BB14DB" w:rsidP="008B278F">
      <w:pPr>
        <w:spacing w:before="240" w:after="0" w:line="240" w:lineRule="auto"/>
        <w:rPr>
          <w:i/>
          <w:iCs/>
        </w:rPr>
      </w:pPr>
      <w:r>
        <w:rPr>
          <w:i/>
          <w:iCs/>
        </w:rPr>
        <w:t>What categories are changing in the new Blue Book?</w:t>
      </w:r>
    </w:p>
    <w:p w14:paraId="4F59B30E" w14:textId="13748CAE" w:rsidR="00427B22" w:rsidRPr="00427B22" w:rsidRDefault="00427B22" w:rsidP="003B3949">
      <w:pPr>
        <w:spacing w:before="240" w:after="0" w:line="240" w:lineRule="auto"/>
        <w:ind w:left="720"/>
      </w:pPr>
      <w:r w:rsidRPr="00427B22">
        <w:t>The</w:t>
      </w:r>
      <w:r>
        <w:t xml:space="preserve"> following is a summary of changes to the Blue Book categories. The full text of the updated Blue Book is available</w:t>
      </w:r>
      <w:hyperlink r:id="rId9" w:history="1">
        <w:r w:rsidRPr="008A633B">
          <w:rPr>
            <w:rStyle w:val="Hyperlink"/>
          </w:rPr>
          <w:t xml:space="preserve"> here</w:t>
        </w:r>
      </w:hyperlink>
      <w:r w:rsidR="004B3D22">
        <w:t>.</w:t>
      </w:r>
    </w:p>
    <w:p w14:paraId="4EE7BD3D" w14:textId="5962B691" w:rsidR="00B5733E" w:rsidRDefault="00B5733E" w:rsidP="008B278F">
      <w:pPr>
        <w:spacing w:before="240" w:after="0" w:line="240" w:lineRule="auto"/>
        <w:jc w:val="center"/>
        <w:rPr>
          <w:i/>
          <w:iCs/>
        </w:rPr>
        <w:sectPr w:rsidR="00B5733E" w:rsidSect="0023726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660" w:right="1440" w:bottom="720" w:left="1440" w:header="720" w:footer="350" w:gutter="0"/>
          <w:cols w:space="720"/>
          <w:docGrid w:linePitch="360"/>
        </w:sectPr>
      </w:pPr>
      <w:r>
        <w:rPr>
          <w:i/>
          <w:iCs/>
          <w:noProof/>
        </w:rPr>
        <w:drawing>
          <wp:inline distT="0" distB="0" distL="0" distR="0" wp14:anchorId="3B02B9C9" wp14:editId="6F2BB5B7">
            <wp:extent cx="5024223" cy="4267369"/>
            <wp:effectExtent l="0" t="0" r="5080" b="0"/>
            <wp:docPr id="648273032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273032" name="Picture 1" descr="A close-up of a documen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520" cy="428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371C0" w14:textId="38729097" w:rsidR="00304F3D" w:rsidRPr="00114ACF" w:rsidRDefault="00304F3D" w:rsidP="008B278F">
      <w:pPr>
        <w:spacing w:before="240" w:after="0" w:line="240" w:lineRule="auto"/>
        <w:rPr>
          <w:i/>
          <w:iCs/>
        </w:rPr>
      </w:pPr>
      <w:r w:rsidRPr="00114ACF">
        <w:rPr>
          <w:i/>
          <w:iCs/>
        </w:rPr>
        <w:lastRenderedPageBreak/>
        <w:t xml:space="preserve">A category that my firm is pre-qualified in is </w:t>
      </w:r>
      <w:r w:rsidR="000D6324" w:rsidRPr="00114ACF">
        <w:rPr>
          <w:i/>
          <w:iCs/>
        </w:rPr>
        <w:t>being removed from the Blue Book. Does this mean KDOT will no longer solicit services in this category?</w:t>
      </w:r>
    </w:p>
    <w:p w14:paraId="74E517E9" w14:textId="124FD5FE" w:rsidR="00304F3D" w:rsidRDefault="00C40ED0" w:rsidP="008B278F">
      <w:pPr>
        <w:spacing w:before="240" w:after="0" w:line="240" w:lineRule="auto"/>
        <w:ind w:left="720"/>
      </w:pPr>
      <w:r>
        <w:t xml:space="preserve">The categories that are being removed from the Blue Book are those that KDOT has used infrequently in recent years. However, KDOT may still need to solicit </w:t>
      </w:r>
      <w:r w:rsidR="002D3D18">
        <w:t xml:space="preserve">these types of </w:t>
      </w:r>
      <w:r>
        <w:t xml:space="preserve">services from time to time. When </w:t>
      </w:r>
      <w:r w:rsidR="00883A58">
        <w:t>such a need arises</w:t>
      </w:r>
      <w:r>
        <w:t xml:space="preserve">, </w:t>
      </w:r>
      <w:r w:rsidR="00802D97">
        <w:t xml:space="preserve">the RFP will be </w:t>
      </w:r>
      <w:r w:rsidR="00CD3007">
        <w:t>accessible</w:t>
      </w:r>
      <w:r w:rsidR="00802D97">
        <w:t xml:space="preserve"> to all firms </w:t>
      </w:r>
      <w:r w:rsidR="007D0A83">
        <w:t>and</w:t>
      </w:r>
      <w:r w:rsidR="00802D97">
        <w:t xml:space="preserve"> will require </w:t>
      </w:r>
      <w:r w:rsidR="007A237F">
        <w:t>that interested</w:t>
      </w:r>
      <w:r w:rsidR="00802D97">
        <w:t xml:space="preserve"> firms submit their qualifications for the </w:t>
      </w:r>
      <w:r w:rsidR="00F30793">
        <w:t xml:space="preserve">subject </w:t>
      </w:r>
      <w:r w:rsidR="00CD60B8">
        <w:t xml:space="preserve">type of </w:t>
      </w:r>
      <w:r w:rsidR="00802D97">
        <w:t xml:space="preserve">work </w:t>
      </w:r>
      <w:r w:rsidR="00114ACF">
        <w:t xml:space="preserve">with their proposal. The RFP language will clearly state the </w:t>
      </w:r>
      <w:r w:rsidR="00BD54A6">
        <w:t xml:space="preserve">qualification </w:t>
      </w:r>
      <w:r w:rsidR="00114ACF">
        <w:t>requirements and what consultants must include in their proposal to show their qualifications.</w:t>
      </w:r>
      <w:r w:rsidR="00263B3F">
        <w:t xml:space="preserve"> </w:t>
      </w:r>
      <w:r w:rsidR="005E110F">
        <w:t xml:space="preserve">In </w:t>
      </w:r>
      <w:r w:rsidR="00462026">
        <w:t xml:space="preserve">some cases, </w:t>
      </w:r>
      <w:r w:rsidR="00D8614F">
        <w:t>a</w:t>
      </w:r>
      <w:r w:rsidR="00E85937">
        <w:t xml:space="preserve">n RFI may be used to </w:t>
      </w:r>
      <w:r w:rsidR="007442A7">
        <w:t>solicit an on-call service reques</w:t>
      </w:r>
      <w:r w:rsidR="00CD7950">
        <w:t xml:space="preserve">t. In these cases, the RFI will only be solicited to on-call </w:t>
      </w:r>
      <w:r w:rsidR="00844E4B">
        <w:t xml:space="preserve">master agreement holders and will </w:t>
      </w:r>
      <w:r w:rsidR="00F613FC">
        <w:t xml:space="preserve">clearly state requirements and information </w:t>
      </w:r>
      <w:proofErr w:type="gramStart"/>
      <w:r w:rsidR="00F613FC">
        <w:t>requested</w:t>
      </w:r>
      <w:proofErr w:type="gramEnd"/>
      <w:r w:rsidR="00F613FC">
        <w:t>.</w:t>
      </w:r>
    </w:p>
    <w:p w14:paraId="76DE92D0" w14:textId="77777777" w:rsidR="008B278F" w:rsidRDefault="008B278F" w:rsidP="008B278F">
      <w:pPr>
        <w:spacing w:before="240" w:after="0" w:line="240" w:lineRule="auto"/>
        <w:rPr>
          <w:i/>
          <w:iCs/>
        </w:rPr>
      </w:pPr>
    </w:p>
    <w:p w14:paraId="6B303196" w14:textId="69C99ED0" w:rsidR="00E6274D" w:rsidRPr="00A253A1" w:rsidRDefault="00227282" w:rsidP="008B278F">
      <w:pPr>
        <w:spacing w:before="240" w:after="0" w:line="240" w:lineRule="auto"/>
        <w:rPr>
          <w:i/>
          <w:iCs/>
        </w:rPr>
      </w:pPr>
      <w:r w:rsidRPr="00A253A1">
        <w:rPr>
          <w:i/>
          <w:iCs/>
        </w:rPr>
        <w:t>What is the timeline for implementation of the new Blue Book?</w:t>
      </w:r>
      <w:r w:rsidR="00DB30B5" w:rsidRPr="00A253A1">
        <w:rPr>
          <w:i/>
          <w:iCs/>
        </w:rPr>
        <w:t>  </w:t>
      </w:r>
    </w:p>
    <w:p w14:paraId="4E032D07" w14:textId="2A703C50" w:rsidR="00686077" w:rsidRDefault="00830FBC" w:rsidP="008B278F">
      <w:pPr>
        <w:spacing w:before="240" w:after="0" w:line="240" w:lineRule="auto"/>
        <w:ind w:left="720"/>
      </w:pPr>
      <w:r>
        <w:t>The updated Blue Book will be fully implemented in January 2026. However, firms will use their 2025 pre-qualification quarter to</w:t>
      </w:r>
      <w:r w:rsidR="00AE747F">
        <w:t xml:space="preserve"> prepare for the 2026 roll-out. </w:t>
      </w:r>
      <w:r w:rsidR="00DB48FF">
        <w:t>KDOT will stop using the categories that are being removed in 2026 before the first quarter firms resubmit their pre-qualification packages</w:t>
      </w:r>
      <w:r w:rsidR="0008610C">
        <w:t xml:space="preserve"> in 2025. See the graphic below for an illustration of the </w:t>
      </w:r>
      <w:r w:rsidR="00A253A1">
        <w:t>implementation timeline.</w:t>
      </w:r>
    </w:p>
    <w:p w14:paraId="0BA9C2B5" w14:textId="54C65CEF" w:rsidR="000D0270" w:rsidRDefault="001B4178" w:rsidP="008B278F">
      <w:pPr>
        <w:spacing w:before="240" w:after="0" w:line="240" w:lineRule="auto"/>
      </w:pPr>
      <w:r>
        <w:rPr>
          <w:noProof/>
        </w:rPr>
        <w:drawing>
          <wp:inline distT="0" distB="0" distL="0" distR="0" wp14:anchorId="17275B9B" wp14:editId="0435E96C">
            <wp:extent cx="5967730" cy="1918959"/>
            <wp:effectExtent l="0" t="0" r="0" b="0"/>
            <wp:docPr id="2073260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744" cy="1936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C9FACA" w14:textId="77777777" w:rsidR="00E07E5A" w:rsidRDefault="00E07E5A" w:rsidP="008B278F">
      <w:pPr>
        <w:spacing w:before="240" w:after="0" w:line="240" w:lineRule="auto"/>
        <w:ind w:left="720"/>
        <w:sectPr w:rsidR="00E07E5A" w:rsidSect="00EC72ED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12AB768E" w14:textId="05884A00" w:rsidR="00443A1B" w:rsidRPr="00554664" w:rsidRDefault="00443A1B" w:rsidP="008B278F">
      <w:pPr>
        <w:spacing w:before="240" w:after="0" w:line="240" w:lineRule="auto"/>
        <w:rPr>
          <w:i/>
          <w:iCs/>
        </w:rPr>
      </w:pPr>
      <w:r w:rsidRPr="00554664">
        <w:rPr>
          <w:i/>
          <w:iCs/>
        </w:rPr>
        <w:lastRenderedPageBreak/>
        <w:t xml:space="preserve">How do I ensure I’m properly pre-qualified for </w:t>
      </w:r>
      <w:r w:rsidR="00554664" w:rsidRPr="00554664">
        <w:rPr>
          <w:i/>
          <w:iCs/>
        </w:rPr>
        <w:t>RFPs coming out in 2025, during the transition?</w:t>
      </w:r>
    </w:p>
    <w:p w14:paraId="7D29040B" w14:textId="6CDEFB6B" w:rsidR="00554664" w:rsidRDefault="00554664" w:rsidP="008B278F">
      <w:pPr>
        <w:spacing w:before="240" w:after="0" w:line="240" w:lineRule="auto"/>
        <w:ind w:left="720"/>
      </w:pPr>
      <w:r>
        <w:t xml:space="preserve">During 2025, </w:t>
      </w:r>
      <w:r w:rsidR="003518BF">
        <w:t>firms will remain pre-qualified in all categories</w:t>
      </w:r>
      <w:r w:rsidR="00D71970">
        <w:t xml:space="preserve"> for they achieved such status </w:t>
      </w:r>
      <w:r w:rsidR="004F0269">
        <w:t xml:space="preserve">with their 2024 submittals until </w:t>
      </w:r>
      <w:r w:rsidR="009F7F82">
        <w:t>their normal</w:t>
      </w:r>
      <w:r w:rsidR="00C9271A">
        <w:t xml:space="preserve">, quarterly expiration dates. </w:t>
      </w:r>
    </w:p>
    <w:p w14:paraId="175C2F40" w14:textId="74B8C35D" w:rsidR="00C0077E" w:rsidRDefault="00C0077E" w:rsidP="008B278F">
      <w:pPr>
        <w:spacing w:before="240" w:after="0" w:line="240" w:lineRule="auto"/>
        <w:ind w:left="720"/>
      </w:pPr>
      <w:r>
        <w:t xml:space="preserve">Additionally, </w:t>
      </w:r>
      <w:r w:rsidR="006B7FC6">
        <w:t>once</w:t>
      </w:r>
      <w:r>
        <w:t xml:space="preserve"> </w:t>
      </w:r>
      <w:r w:rsidR="0030193F">
        <w:t>a firm</w:t>
      </w:r>
      <w:r>
        <w:t xml:space="preserve"> submit</w:t>
      </w:r>
      <w:r w:rsidR="0030193F">
        <w:t>s</w:t>
      </w:r>
      <w:r>
        <w:t xml:space="preserve"> </w:t>
      </w:r>
      <w:r w:rsidR="00B4082B">
        <w:t>its</w:t>
      </w:r>
      <w:r>
        <w:t xml:space="preserve"> pre-qualification package in 2025 using the </w:t>
      </w:r>
      <w:hyperlink r:id="rId18" w:history="1">
        <w:r w:rsidRPr="00367CDF">
          <w:rPr>
            <w:rStyle w:val="Hyperlink"/>
          </w:rPr>
          <w:t>2026 Blue Book</w:t>
        </w:r>
      </w:hyperlink>
      <w:r w:rsidRPr="00367CDF">
        <w:t xml:space="preserve"> requirements</w:t>
      </w:r>
      <w:r w:rsidR="00367CDF">
        <w:t xml:space="preserve">, </w:t>
      </w:r>
      <w:r w:rsidR="00B4082B">
        <w:t>it</w:t>
      </w:r>
      <w:r>
        <w:t xml:space="preserve"> will be considered </w:t>
      </w:r>
      <w:r w:rsidR="00520A5E">
        <w:t>pre-qualified for th</w:t>
      </w:r>
      <w:r w:rsidR="005562B8">
        <w:t xml:space="preserve">e </w:t>
      </w:r>
      <w:r w:rsidR="00520A5E">
        <w:t xml:space="preserve">categories in </w:t>
      </w:r>
      <w:r w:rsidR="008D3122">
        <w:t xml:space="preserve">which </w:t>
      </w:r>
      <w:r w:rsidR="005562B8">
        <w:t>KDOT reviewers</w:t>
      </w:r>
      <w:r w:rsidR="002127E9">
        <w:t xml:space="preserve"> </w:t>
      </w:r>
      <w:r w:rsidR="008D3122">
        <w:t xml:space="preserve">deem them </w:t>
      </w:r>
      <w:r w:rsidR="002127E9">
        <w:t>approve</w:t>
      </w:r>
      <w:r w:rsidR="008D3122">
        <w:t>d</w:t>
      </w:r>
      <w:r w:rsidR="002127E9">
        <w:t xml:space="preserve"> for the remainder of</w:t>
      </w:r>
      <w:r w:rsidR="00520A5E">
        <w:t xml:space="preserve"> 2025</w:t>
      </w:r>
      <w:r w:rsidR="002127E9">
        <w:t xml:space="preserve"> and until they expire in 2026</w:t>
      </w:r>
      <w:r w:rsidR="00520A5E">
        <w:t xml:space="preserve">. This is because the new requirements in the six changing categories </w:t>
      </w:r>
      <w:r w:rsidR="00960C10">
        <w:t>meet or exceed the existing requirements.</w:t>
      </w:r>
    </w:p>
    <w:p w14:paraId="7BA0C9E2" w14:textId="5F1684A5" w:rsidR="008D3122" w:rsidRDefault="008D3122" w:rsidP="008B278F">
      <w:pPr>
        <w:spacing w:before="240" w:after="0" w:line="240" w:lineRule="auto"/>
        <w:ind w:left="720"/>
      </w:pPr>
      <w:r>
        <w:t xml:space="preserve">If you have additional questions, please contact </w:t>
      </w:r>
      <w:hyperlink r:id="rId19" w:history="1">
        <w:r w:rsidR="002933EA" w:rsidRPr="009437B0">
          <w:rPr>
            <w:rStyle w:val="Hyperlink"/>
          </w:rPr>
          <w:t>KDOT.DesignContracts@ks.gov</w:t>
        </w:r>
      </w:hyperlink>
      <w:r>
        <w:t>.</w:t>
      </w:r>
    </w:p>
    <w:p w14:paraId="1EFBCFB9" w14:textId="60CDE9C0" w:rsidR="00BF1FAE" w:rsidRDefault="00BF1FAE" w:rsidP="008B278F">
      <w:pPr>
        <w:spacing w:before="240" w:after="0" w:line="240" w:lineRule="auto"/>
      </w:pPr>
    </w:p>
    <w:p w14:paraId="545DBC2F" w14:textId="66A889B1" w:rsidR="00BF1FAE" w:rsidRPr="00294A89" w:rsidRDefault="00BF1FAE" w:rsidP="008B278F">
      <w:pPr>
        <w:spacing w:before="240" w:after="0" w:line="240" w:lineRule="auto"/>
        <w:rPr>
          <w:i/>
          <w:iCs/>
        </w:rPr>
      </w:pPr>
      <w:r w:rsidRPr="00294A89">
        <w:rPr>
          <w:i/>
          <w:iCs/>
        </w:rPr>
        <w:t>Does my firm need to submit a full pre-qualification package in 2025?</w:t>
      </w:r>
    </w:p>
    <w:p w14:paraId="2B094106" w14:textId="32A94FB9" w:rsidR="00BF1FAE" w:rsidRDefault="00BF1FAE" w:rsidP="008B278F">
      <w:pPr>
        <w:spacing w:before="240" w:after="0" w:line="240" w:lineRule="auto"/>
        <w:ind w:left="720"/>
      </w:pPr>
      <w:r>
        <w:t>The following decision tree will help you determine if you need to submit a full pre-qualification package during your 2025 submission period.</w:t>
      </w:r>
    </w:p>
    <w:p w14:paraId="1690F977" w14:textId="77777777" w:rsidR="00E07E5A" w:rsidRDefault="002D66E8" w:rsidP="008B278F">
      <w:pPr>
        <w:spacing w:before="240" w:after="0" w:line="240" w:lineRule="auto"/>
        <w:ind w:left="720"/>
        <w:sectPr w:rsidR="00E07E5A" w:rsidSect="00EC72ED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4D92E266" wp14:editId="2010EE16">
            <wp:extent cx="4699221" cy="4240846"/>
            <wp:effectExtent l="0" t="0" r="6350" b="7620"/>
            <wp:docPr id="1072986668" name="Picture 1" descr="A flowchart of a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986668" name="Picture 1" descr="A flowchart of a program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27863" cy="426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200A1" w14:textId="4199A77F" w:rsidR="000D57DD" w:rsidRPr="00DD58CD" w:rsidRDefault="000D57DD" w:rsidP="008B278F">
      <w:pPr>
        <w:spacing w:before="240" w:after="0" w:line="240" w:lineRule="auto"/>
        <w:rPr>
          <w:i/>
          <w:iCs/>
        </w:rPr>
      </w:pPr>
      <w:r w:rsidRPr="00DD58CD">
        <w:rPr>
          <w:i/>
          <w:iCs/>
        </w:rPr>
        <w:lastRenderedPageBreak/>
        <w:t xml:space="preserve">Will this change </w:t>
      </w:r>
      <w:r w:rsidR="00B609DC" w:rsidRPr="00DD58CD">
        <w:rPr>
          <w:i/>
          <w:iCs/>
        </w:rPr>
        <w:t>impact when I submit a pre-qualification package</w:t>
      </w:r>
      <w:r w:rsidRPr="00DD58CD">
        <w:rPr>
          <w:i/>
          <w:iCs/>
        </w:rPr>
        <w:t>?</w:t>
      </w:r>
    </w:p>
    <w:p w14:paraId="355895E6" w14:textId="77CC9B85" w:rsidR="002824DA" w:rsidRDefault="002824DA" w:rsidP="008B278F">
      <w:pPr>
        <w:spacing w:before="240" w:after="0" w:line="240" w:lineRule="auto"/>
        <w:ind w:left="720"/>
      </w:pPr>
      <w:r>
        <w:t xml:space="preserve">Firms will </w:t>
      </w:r>
      <w:r w:rsidR="00794240">
        <w:t>continue to</w:t>
      </w:r>
      <w:r>
        <w:t xml:space="preserve"> submit pre-qualification packe</w:t>
      </w:r>
      <w:r w:rsidR="004D1BAE">
        <w:t xml:space="preserve">ts </w:t>
      </w:r>
      <w:r w:rsidR="009B131B">
        <w:t>in</w:t>
      </w:r>
      <w:r w:rsidR="004D1BAE">
        <w:t xml:space="preserve"> their regular quarter. </w:t>
      </w:r>
      <w:r w:rsidR="00B911ED">
        <w:t>Any</w:t>
      </w:r>
      <w:r w:rsidR="004D1BAE">
        <w:t xml:space="preserve"> firm</w:t>
      </w:r>
      <w:r w:rsidR="00B911ED">
        <w:t xml:space="preserve"> which</w:t>
      </w:r>
      <w:r w:rsidR="004D1BAE">
        <w:t xml:space="preserve"> has never been pre-qualified with KDOT</w:t>
      </w:r>
      <w:r w:rsidR="00EE28D0">
        <w:t xml:space="preserve"> (or whose status has expired </w:t>
      </w:r>
      <w:r w:rsidR="0039711C">
        <w:t>more than a year ago</w:t>
      </w:r>
      <w:r w:rsidR="00EE28D0">
        <w:t>)</w:t>
      </w:r>
      <w:r w:rsidR="004C0C61">
        <w:t xml:space="preserve"> is welcome to</w:t>
      </w:r>
      <w:r w:rsidR="004D1BAE">
        <w:t xml:space="preserve"> </w:t>
      </w:r>
      <w:r w:rsidR="00D71028">
        <w:t>submit</w:t>
      </w:r>
      <w:r w:rsidR="00DD58CD">
        <w:t xml:space="preserve"> a pre-qualification package </w:t>
      </w:r>
      <w:r w:rsidR="00966658">
        <w:t xml:space="preserve">at </w:t>
      </w:r>
      <w:r w:rsidR="00A93832">
        <w:t>its</w:t>
      </w:r>
      <w:r w:rsidR="00966658">
        <w:t xml:space="preserve"> convenience</w:t>
      </w:r>
      <w:r w:rsidR="0045546D">
        <w:t>.</w:t>
      </w:r>
    </w:p>
    <w:p w14:paraId="679EC1D4" w14:textId="78D9D5FA" w:rsidR="000D57DD" w:rsidRDefault="00B95514" w:rsidP="008B278F">
      <w:pPr>
        <w:spacing w:before="240" w:after="0" w:line="240" w:lineRule="auto"/>
        <w:ind w:left="720"/>
      </w:pPr>
      <w:r>
        <w:t>All submissions must be</w:t>
      </w:r>
      <w:r w:rsidR="00A90700">
        <w:t xml:space="preserve"> full </w:t>
      </w:r>
      <w:r w:rsidR="00885044">
        <w:t xml:space="preserve">pre-qualification </w:t>
      </w:r>
      <w:r w:rsidR="00A90700">
        <w:t>packages in 2025</w:t>
      </w:r>
      <w:r>
        <w:t>. No partial submissions</w:t>
      </w:r>
      <w:r w:rsidR="00C6246F">
        <w:t xml:space="preserve"> </w:t>
      </w:r>
      <w:r w:rsidR="00737107">
        <w:t>are</w:t>
      </w:r>
      <w:r w:rsidR="00C6246F">
        <w:t xml:space="preserve"> accepted.</w:t>
      </w:r>
      <w:r w:rsidR="00A90700">
        <w:t xml:space="preserve"> </w:t>
      </w:r>
    </w:p>
    <w:p w14:paraId="5EEFC3BC" w14:textId="77777777" w:rsidR="00E07E5A" w:rsidRDefault="00E07E5A" w:rsidP="008B278F">
      <w:pPr>
        <w:spacing w:before="240" w:after="0" w:line="240" w:lineRule="auto"/>
        <w:rPr>
          <w:i/>
          <w:iCs/>
        </w:rPr>
      </w:pPr>
    </w:p>
    <w:p w14:paraId="5E96567C" w14:textId="2778C379" w:rsidR="00B9375E" w:rsidRPr="00A12522" w:rsidRDefault="00213DDA" w:rsidP="008B278F">
      <w:pPr>
        <w:spacing w:before="240" w:after="0" w:line="240" w:lineRule="auto"/>
        <w:rPr>
          <w:i/>
          <w:iCs/>
        </w:rPr>
      </w:pPr>
      <w:r w:rsidRPr="00A12522">
        <w:rPr>
          <w:i/>
          <w:iCs/>
        </w:rPr>
        <w:t>Is the pre-qualification package submission process changing</w:t>
      </w:r>
      <w:r w:rsidR="00B9375E" w:rsidRPr="00A12522">
        <w:rPr>
          <w:i/>
          <w:iCs/>
        </w:rPr>
        <w:t>?</w:t>
      </w:r>
    </w:p>
    <w:p w14:paraId="455028BB" w14:textId="2C02C5DF" w:rsidR="00213DDA" w:rsidRDefault="00213DDA" w:rsidP="008B278F">
      <w:pPr>
        <w:spacing w:before="240" w:after="0" w:line="240" w:lineRule="auto"/>
        <w:ind w:left="720"/>
      </w:pPr>
      <w:r>
        <w:t xml:space="preserve">No, the overall process remains unchanged. However, </w:t>
      </w:r>
      <w:r w:rsidR="00C33E00">
        <w:t xml:space="preserve">the </w:t>
      </w:r>
      <w:hyperlink r:id="rId21" w:history="1">
        <w:r w:rsidR="00C33E00" w:rsidRPr="00367CDF">
          <w:rPr>
            <w:rStyle w:val="Hyperlink"/>
          </w:rPr>
          <w:t>1050 Form</w:t>
        </w:r>
      </w:hyperlink>
      <w:r w:rsidR="00E96EC4" w:rsidRPr="00367CDF">
        <w:t xml:space="preserve"> </w:t>
      </w:r>
      <w:r w:rsidR="00C33E00">
        <w:t xml:space="preserve">used to submit pre-qualifications has been updated to reflect the new categories as well as </w:t>
      </w:r>
      <w:r w:rsidR="00E96EC4">
        <w:t xml:space="preserve">other changes requested by category reviewers. </w:t>
      </w:r>
      <w:r w:rsidR="00A3787D">
        <w:t>Most changes are minor and require firms to fill out fewer fields. Please ensure you use the updated form</w:t>
      </w:r>
      <w:r w:rsidR="00A12522">
        <w:t xml:space="preserve"> when submitting your pre-qualification package in 2025</w:t>
      </w:r>
      <w:r w:rsidR="006E05F0">
        <w:t xml:space="preserve"> and beyond</w:t>
      </w:r>
      <w:r w:rsidR="00A12522">
        <w:t>.</w:t>
      </w:r>
      <w:r w:rsidR="00B8102A">
        <w:t xml:space="preserve"> </w:t>
      </w:r>
      <w:r w:rsidR="00D0499D">
        <w:t xml:space="preserve">Previous versions of the form will not be </w:t>
      </w:r>
      <w:r w:rsidR="00D90CF3">
        <w:t>reviewed</w:t>
      </w:r>
      <w:r w:rsidR="00B8102A">
        <w:t>.</w:t>
      </w:r>
    </w:p>
    <w:p w14:paraId="6E3411A8" w14:textId="77777777" w:rsidR="00B9375E" w:rsidRDefault="00B9375E" w:rsidP="008B278F">
      <w:pPr>
        <w:spacing w:before="240" w:after="0" w:line="240" w:lineRule="auto"/>
      </w:pPr>
    </w:p>
    <w:p w14:paraId="31D8A398" w14:textId="2D5FBA13" w:rsidR="00A47083" w:rsidRPr="00A47083" w:rsidRDefault="00DB03AF" w:rsidP="57859663">
      <w:pPr>
        <w:spacing w:before="240" w:after="0" w:line="240" w:lineRule="auto"/>
        <w:rPr>
          <w:i/>
          <w:iCs/>
        </w:rPr>
      </w:pPr>
      <w:commentRangeStart w:id="0"/>
      <w:commentRangeStart w:id="1"/>
      <w:r w:rsidRPr="57859663">
        <w:rPr>
          <w:i/>
          <w:iCs/>
        </w:rPr>
        <w:t>When is</w:t>
      </w:r>
      <w:r w:rsidR="00A47083" w:rsidRPr="57859663">
        <w:rPr>
          <w:i/>
          <w:iCs/>
        </w:rPr>
        <w:t xml:space="preserve"> my </w:t>
      </w:r>
      <w:r w:rsidR="002574D0" w:rsidRPr="57859663">
        <w:rPr>
          <w:i/>
          <w:iCs/>
        </w:rPr>
        <w:t>firm</w:t>
      </w:r>
      <w:r w:rsidR="00A47083" w:rsidRPr="57859663">
        <w:rPr>
          <w:i/>
          <w:iCs/>
        </w:rPr>
        <w:t xml:space="preserve"> due to resubmit </w:t>
      </w:r>
      <w:r w:rsidR="302E10F5" w:rsidRPr="57859663">
        <w:rPr>
          <w:i/>
          <w:iCs/>
        </w:rPr>
        <w:t>our</w:t>
      </w:r>
      <w:r w:rsidR="00A47083" w:rsidRPr="57859663">
        <w:rPr>
          <w:i/>
          <w:iCs/>
        </w:rPr>
        <w:t xml:space="preserve"> pre-qualification package?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</w:p>
    <w:p w14:paraId="6E280DB8" w14:textId="17117910" w:rsidR="00A47083" w:rsidRDefault="00E44417" w:rsidP="009F1D22">
      <w:pPr>
        <w:spacing w:before="240" w:after="0" w:line="240" w:lineRule="auto"/>
        <w:ind w:left="720"/>
      </w:pPr>
      <w:r>
        <w:t xml:space="preserve">Please email </w:t>
      </w:r>
      <w:hyperlink r:id="rId26" w:history="1">
        <w:r w:rsidRPr="009437B0">
          <w:rPr>
            <w:rStyle w:val="Hyperlink"/>
          </w:rPr>
          <w:t>KDOT.DesignContacts@ks.gov</w:t>
        </w:r>
      </w:hyperlink>
      <w:r>
        <w:t xml:space="preserve"> </w:t>
      </w:r>
      <w:r w:rsidR="003B3370">
        <w:t xml:space="preserve">to </w:t>
      </w:r>
      <w:r w:rsidR="005611A2">
        <w:t xml:space="preserve">find the quarter in which your firm </w:t>
      </w:r>
      <w:r w:rsidR="009F1D22">
        <w:t>should submit a pre-qualification package.</w:t>
      </w:r>
    </w:p>
    <w:p w14:paraId="7CFD1815" w14:textId="77777777" w:rsidR="002574D0" w:rsidRDefault="002574D0" w:rsidP="008B278F">
      <w:pPr>
        <w:spacing w:before="240" w:after="0" w:line="240" w:lineRule="auto"/>
      </w:pPr>
    </w:p>
    <w:p w14:paraId="1FC3FEA7" w14:textId="69739924" w:rsidR="000D57DD" w:rsidRPr="006454A0" w:rsidRDefault="000D57DD" w:rsidP="008B278F">
      <w:pPr>
        <w:spacing w:before="240" w:after="0" w:line="240" w:lineRule="auto"/>
        <w:rPr>
          <w:i/>
          <w:iCs/>
        </w:rPr>
      </w:pPr>
      <w:r w:rsidRPr="006454A0">
        <w:rPr>
          <w:i/>
          <w:iCs/>
        </w:rPr>
        <w:t>Does this change</w:t>
      </w:r>
      <w:r w:rsidR="00B9375E" w:rsidRPr="006454A0">
        <w:rPr>
          <w:i/>
          <w:iCs/>
        </w:rPr>
        <w:t xml:space="preserve"> to the Blue Book change</w:t>
      </w:r>
      <w:r w:rsidRPr="006454A0">
        <w:rPr>
          <w:i/>
          <w:iCs/>
        </w:rPr>
        <w:t xml:space="preserve"> the review process?</w:t>
      </w:r>
    </w:p>
    <w:p w14:paraId="3D0D217D" w14:textId="7DD69212" w:rsidR="000D57DD" w:rsidRDefault="005F5F4C" w:rsidP="008B278F">
      <w:pPr>
        <w:spacing w:before="240" w:after="0" w:line="240" w:lineRule="auto"/>
        <w:ind w:left="720"/>
      </w:pPr>
      <w:r>
        <w:t xml:space="preserve">No, KDOT’s process for reviewing pre-qualification submissions will remain the same. </w:t>
      </w:r>
    </w:p>
    <w:p w14:paraId="1BAC8706" w14:textId="77777777" w:rsidR="00E07E5A" w:rsidRDefault="00E07E5A" w:rsidP="008B278F">
      <w:pPr>
        <w:spacing w:before="240" w:after="0" w:line="240" w:lineRule="auto"/>
        <w:rPr>
          <w:i/>
          <w:iCs/>
        </w:rPr>
      </w:pPr>
    </w:p>
    <w:p w14:paraId="2076B2A3" w14:textId="2F34E7C7" w:rsidR="00C37F87" w:rsidRPr="006454A0" w:rsidRDefault="006454A0" w:rsidP="008B278F">
      <w:pPr>
        <w:spacing w:before="240" w:after="0" w:line="240" w:lineRule="auto"/>
        <w:rPr>
          <w:i/>
          <w:iCs/>
        </w:rPr>
      </w:pPr>
      <w:r w:rsidRPr="006454A0">
        <w:rPr>
          <w:i/>
          <w:iCs/>
        </w:rPr>
        <w:t xml:space="preserve">Who should I contact if I have </w:t>
      </w:r>
      <w:r w:rsidR="00F30D76">
        <w:rPr>
          <w:i/>
          <w:iCs/>
        </w:rPr>
        <w:t xml:space="preserve">additional </w:t>
      </w:r>
      <w:r w:rsidRPr="006454A0">
        <w:rPr>
          <w:i/>
          <w:iCs/>
        </w:rPr>
        <w:t>questions about specific pre-qualification requirements</w:t>
      </w:r>
      <w:r w:rsidR="00F30D76">
        <w:rPr>
          <w:i/>
          <w:iCs/>
        </w:rPr>
        <w:t xml:space="preserve"> or about the submittal and review process</w:t>
      </w:r>
      <w:r w:rsidRPr="006454A0">
        <w:rPr>
          <w:i/>
          <w:iCs/>
        </w:rPr>
        <w:t>?</w:t>
      </w:r>
    </w:p>
    <w:p w14:paraId="3AB49709" w14:textId="135FD8F1" w:rsidR="00FA7690" w:rsidRPr="00FA7690" w:rsidRDefault="006454A0" w:rsidP="00367CDF">
      <w:pPr>
        <w:spacing w:before="240" w:after="0" w:line="240" w:lineRule="auto"/>
        <w:ind w:left="720"/>
      </w:pPr>
      <w:r>
        <w:t xml:space="preserve">Please email </w:t>
      </w:r>
      <w:hyperlink r:id="rId27" w:history="1">
        <w:r w:rsidRPr="009437B0">
          <w:rPr>
            <w:rStyle w:val="Hyperlink"/>
          </w:rPr>
          <w:t>KDOT.DesignContacts@ks.gov</w:t>
        </w:r>
      </w:hyperlink>
      <w:r>
        <w:t xml:space="preserve"> with any questions about category requirements or the pre-qualification process.</w:t>
      </w:r>
    </w:p>
    <w:p w14:paraId="1E985F47" w14:textId="77777777" w:rsidR="00FA7690" w:rsidRPr="00FA7690" w:rsidRDefault="00FA7690" w:rsidP="00FA7690">
      <w:pPr>
        <w:jc w:val="center"/>
      </w:pPr>
    </w:p>
    <w:sectPr w:rsidR="00FA7690" w:rsidRPr="00FA7690" w:rsidSect="00EC72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aia, Nicholas C (Nick)" w:date="2025-01-14T16:07:00Z" w:initials="NS">
    <w:p w14:paraId="1118D9EA" w14:textId="01BACD36" w:rsidR="00A62CE5" w:rsidRDefault="00A62CE5" w:rsidP="00A62CE5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"mailto:wrlatimer@burnsmcd.com"</w:instrText>
      </w:r>
      <w:bookmarkStart w:id="2" w:name="_@_1A1210586C5749A29C84AA3D8C260738Z"/>
      <w:r>
        <w:fldChar w:fldCharType="separate"/>
      </w:r>
      <w:bookmarkEnd w:id="2"/>
      <w:r w:rsidRPr="00A62CE5">
        <w:rPr>
          <w:rStyle w:val="Mention"/>
          <w:noProof/>
        </w:rPr>
        <w:t>@Latimer, Whitney R</w:t>
      </w:r>
      <w:r>
        <w:fldChar w:fldCharType="end"/>
      </w:r>
      <w:r>
        <w:t xml:space="preserve"> what do you think?</w:t>
      </w:r>
    </w:p>
  </w:comment>
  <w:comment w:id="1" w:author="Latimer, Whitney R" w:date="2025-01-14T16:10:00Z" w:initials="LW">
    <w:p w14:paraId="33D0284D" w14:textId="7705F575" w:rsidR="00367CDF" w:rsidRDefault="00367CDF">
      <w:pPr>
        <w:pStyle w:val="CommentText"/>
      </w:pPr>
      <w:r>
        <w:rPr>
          <w:rStyle w:val="CommentReference"/>
        </w:rPr>
        <w:annotationRef/>
      </w:r>
      <w:r w:rsidRPr="2C2A8B3D">
        <w:t>good!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118D9EA" w15:done="1"/>
  <w15:commentEx w15:paraId="33D0284D" w15:paraIdParent="1118D9E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3775A5F" w16cex:dateUtc="2025-01-14T22:07:00Z">
    <w16cex:extLst>
      <w16:ext w16:uri="{CE6994B0-6A32-4C9F-8C6B-6E91EDA988CE}">
        <cr:reactions xmlns:cr="http://schemas.microsoft.com/office/comments/2020/reactions">
          <cr:reaction reactionType="1">
            <cr:reactionInfo dateUtc="2025-01-14T22:10:02Z">
              <cr:user userId="S::wrlatimer@burnsmcd.com::c76e957a-6506-4c6e-95c4-7aba74f99d4c" userProvider="AD" userName="Latimer, Whitney R"/>
            </cr:reactionInfo>
          </cr:reaction>
        </cr:reactions>
      </w16:ext>
    </w16cex:extLst>
  </w16cex:commentExtensible>
  <w16cex:commentExtensible w16cex:durableId="0174B9CD" w16cex:dateUtc="2025-01-14T2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118D9EA" w16cid:durableId="23775A5F"/>
  <w16cid:commentId w16cid:paraId="33D0284D" w16cid:durableId="0174B9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B9647" w14:textId="77777777" w:rsidR="00F254D1" w:rsidRDefault="00F254D1" w:rsidP="00EB5A33">
      <w:pPr>
        <w:spacing w:after="0" w:line="240" w:lineRule="auto"/>
      </w:pPr>
      <w:r>
        <w:separator/>
      </w:r>
    </w:p>
  </w:endnote>
  <w:endnote w:type="continuationSeparator" w:id="0">
    <w:p w14:paraId="19C5FF0C" w14:textId="77777777" w:rsidR="00F254D1" w:rsidRDefault="00F254D1" w:rsidP="00EB5A33">
      <w:pPr>
        <w:spacing w:after="0" w:line="240" w:lineRule="auto"/>
      </w:pPr>
      <w:r>
        <w:continuationSeparator/>
      </w:r>
    </w:p>
  </w:endnote>
  <w:endnote w:type="continuationNotice" w:id="1">
    <w:p w14:paraId="431CC53B" w14:textId="77777777" w:rsidR="00022C28" w:rsidRDefault="00022C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F7594" w14:textId="77777777" w:rsidR="00FC1879" w:rsidRDefault="00FC1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F14C6" w14:textId="2F6827D5" w:rsidR="00131C86" w:rsidRDefault="00E1407C" w:rsidP="00E1407C">
    <w:pPr>
      <w:pStyle w:val="Footer"/>
      <w:spacing w:line="40" w:lineRule="exact"/>
      <w:rPr>
        <w:sz w:val="12"/>
        <w:szCs w:val="12"/>
      </w:rPr>
    </w:pPr>
    <w:r>
      <w:rPr>
        <w:sz w:val="12"/>
        <w:szCs w:val="12"/>
      </w:rPr>
      <w:t xml:space="preserve"> </w:t>
    </w:r>
  </w:p>
  <w:p w14:paraId="0F031B2A" w14:textId="77777777" w:rsidR="0023726A" w:rsidRDefault="0023726A" w:rsidP="00E1407C">
    <w:pPr>
      <w:pStyle w:val="Footer"/>
      <w:spacing w:line="40" w:lineRule="exact"/>
      <w:rPr>
        <w:sz w:val="12"/>
        <w:szCs w:val="12"/>
      </w:rPr>
    </w:pPr>
  </w:p>
  <w:p w14:paraId="3EFECD90" w14:textId="3A66A05B" w:rsidR="003222DE" w:rsidRPr="0023726A" w:rsidRDefault="000C23B5" w:rsidP="00E1407C">
    <w:pPr>
      <w:pStyle w:val="Footer"/>
      <w:jc w:val="right"/>
      <w:rPr>
        <w:i/>
        <w:sz w:val="20"/>
        <w:szCs w:val="20"/>
      </w:rPr>
    </w:pPr>
    <w:r w:rsidRPr="0023726A">
      <w:rPr>
        <w:i/>
        <w:sz w:val="20"/>
        <w:szCs w:val="20"/>
      </w:rPr>
      <w:t>202</w:t>
    </w:r>
    <w:r w:rsidR="00FA7690">
      <w:rPr>
        <w:i/>
        <w:sz w:val="20"/>
        <w:szCs w:val="20"/>
      </w:rPr>
      <w:t>6</w:t>
    </w:r>
    <w:r w:rsidRPr="0023726A">
      <w:rPr>
        <w:i/>
        <w:sz w:val="20"/>
        <w:szCs w:val="20"/>
      </w:rPr>
      <w:t xml:space="preserve"> Revision </w:t>
    </w:r>
    <w:r w:rsidR="004E7859">
      <w:rPr>
        <w:i/>
        <w:iCs/>
        <w:sz w:val="20"/>
        <w:szCs w:val="20"/>
      </w:rPr>
      <w:t>of</w:t>
    </w:r>
    <w:r w:rsidRPr="0023726A">
      <w:rPr>
        <w:i/>
        <w:sz w:val="20"/>
        <w:szCs w:val="20"/>
      </w:rPr>
      <w:t xml:space="preserve"> Blue Book Categories</w:t>
    </w:r>
    <w:r w:rsidR="00486A4F">
      <w:rPr>
        <w:i/>
        <w:iCs/>
        <w:sz w:val="20"/>
        <w:szCs w:val="20"/>
      </w:rPr>
      <w:t>:</w:t>
    </w:r>
    <w:r w:rsidRPr="0023726A">
      <w:rPr>
        <w:i/>
        <w:sz w:val="20"/>
        <w:szCs w:val="20"/>
      </w:rPr>
      <w:t xml:space="preserve"> FAQs for Consultants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3882" w14:textId="77777777" w:rsidR="00FC1879" w:rsidRDefault="00FC1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A99D1" w14:textId="77777777" w:rsidR="00F254D1" w:rsidRDefault="00F254D1" w:rsidP="00EB5A33">
      <w:pPr>
        <w:spacing w:after="0" w:line="240" w:lineRule="auto"/>
      </w:pPr>
      <w:r>
        <w:separator/>
      </w:r>
    </w:p>
  </w:footnote>
  <w:footnote w:type="continuationSeparator" w:id="0">
    <w:p w14:paraId="2A22C14D" w14:textId="77777777" w:rsidR="00F254D1" w:rsidRDefault="00F254D1" w:rsidP="00EB5A33">
      <w:pPr>
        <w:spacing w:after="0" w:line="240" w:lineRule="auto"/>
      </w:pPr>
      <w:r>
        <w:continuationSeparator/>
      </w:r>
    </w:p>
  </w:footnote>
  <w:footnote w:type="continuationNotice" w:id="1">
    <w:p w14:paraId="4B5301D5" w14:textId="77777777" w:rsidR="00022C28" w:rsidRDefault="00022C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D453F" w14:textId="77777777" w:rsidR="00FC1879" w:rsidRDefault="00FC1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0EB94" w14:textId="2FF09E9E" w:rsidR="004F71B7" w:rsidRDefault="00EC72ED">
    <w:pPr>
      <w:pStyle w:val="Header"/>
    </w:pPr>
    <w:r>
      <w:rPr>
        <w:noProof/>
      </w:rPr>
      <w:drawing>
        <wp:inline distT="0" distB="0" distL="0" distR="0" wp14:anchorId="3D01E55F" wp14:editId="28F1574B">
          <wp:extent cx="1009816" cy="546336"/>
          <wp:effectExtent l="0" t="0" r="0" b="6350"/>
          <wp:docPr id="938906182" name="Picture 5" descr="A logo with blue text and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906182" name="Picture 5" descr="A logo with blue text and yellow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208" cy="554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87403D" w14:textId="77777777" w:rsidR="00EB5A33" w:rsidRDefault="00EB5A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4A4C7" w14:textId="77777777" w:rsidR="00FC1879" w:rsidRDefault="00FC187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ia, Nicholas C (Nick)">
    <w15:presenceInfo w15:providerId="AD" w15:userId="S::ncsaia@burnsmcd.com::88d9e4d6-5a84-41aa-a5b4-2ec481114d55"/>
  </w15:person>
  <w15:person w15:author="Latimer, Whitney R">
    <w15:presenceInfo w15:providerId="AD" w15:userId="S::wrlatimer@burnsmcd.com::c76e957a-6506-4c6e-95c4-7aba74f99d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87"/>
    <w:rsid w:val="00001403"/>
    <w:rsid w:val="00022C28"/>
    <w:rsid w:val="00027C5F"/>
    <w:rsid w:val="00042776"/>
    <w:rsid w:val="00055E03"/>
    <w:rsid w:val="00071BD9"/>
    <w:rsid w:val="0008610C"/>
    <w:rsid w:val="00087EF8"/>
    <w:rsid w:val="00091C26"/>
    <w:rsid w:val="00093889"/>
    <w:rsid w:val="00093A74"/>
    <w:rsid w:val="0009764F"/>
    <w:rsid w:val="000C23B5"/>
    <w:rsid w:val="000C25CD"/>
    <w:rsid w:val="000C30FF"/>
    <w:rsid w:val="000D0270"/>
    <w:rsid w:val="000D57DD"/>
    <w:rsid w:val="000D6324"/>
    <w:rsid w:val="000F54C2"/>
    <w:rsid w:val="00101CBE"/>
    <w:rsid w:val="00114ACF"/>
    <w:rsid w:val="00131C86"/>
    <w:rsid w:val="0013236C"/>
    <w:rsid w:val="001379B0"/>
    <w:rsid w:val="00144376"/>
    <w:rsid w:val="00144F4C"/>
    <w:rsid w:val="00154D98"/>
    <w:rsid w:val="00162617"/>
    <w:rsid w:val="001716D9"/>
    <w:rsid w:val="001742D3"/>
    <w:rsid w:val="00186B0F"/>
    <w:rsid w:val="00190A19"/>
    <w:rsid w:val="001B4178"/>
    <w:rsid w:val="001C480F"/>
    <w:rsid w:val="001D15B4"/>
    <w:rsid w:val="001F10C8"/>
    <w:rsid w:val="001F2880"/>
    <w:rsid w:val="001F63F0"/>
    <w:rsid w:val="0020334B"/>
    <w:rsid w:val="002041B7"/>
    <w:rsid w:val="002127E9"/>
    <w:rsid w:val="00213DDA"/>
    <w:rsid w:val="00216A4E"/>
    <w:rsid w:val="00227282"/>
    <w:rsid w:val="0023726A"/>
    <w:rsid w:val="002448CC"/>
    <w:rsid w:val="00256413"/>
    <w:rsid w:val="002574D0"/>
    <w:rsid w:val="00257E1C"/>
    <w:rsid w:val="00263B3F"/>
    <w:rsid w:val="002742B2"/>
    <w:rsid w:val="002824DA"/>
    <w:rsid w:val="002933EA"/>
    <w:rsid w:val="00294229"/>
    <w:rsid w:val="00294A89"/>
    <w:rsid w:val="002B060A"/>
    <w:rsid w:val="002B166A"/>
    <w:rsid w:val="002B6904"/>
    <w:rsid w:val="002C2B07"/>
    <w:rsid w:val="002C3F3C"/>
    <w:rsid w:val="002D3D18"/>
    <w:rsid w:val="002D66E8"/>
    <w:rsid w:val="002E1511"/>
    <w:rsid w:val="002F21DF"/>
    <w:rsid w:val="002F2B8E"/>
    <w:rsid w:val="002F37A8"/>
    <w:rsid w:val="00300A3D"/>
    <w:rsid w:val="0030193F"/>
    <w:rsid w:val="00304F3D"/>
    <w:rsid w:val="0032055E"/>
    <w:rsid w:val="003222DE"/>
    <w:rsid w:val="00325516"/>
    <w:rsid w:val="00327158"/>
    <w:rsid w:val="003301C0"/>
    <w:rsid w:val="003518BF"/>
    <w:rsid w:val="003522B4"/>
    <w:rsid w:val="00356313"/>
    <w:rsid w:val="00365C28"/>
    <w:rsid w:val="00367CDF"/>
    <w:rsid w:val="00373CF1"/>
    <w:rsid w:val="00376C50"/>
    <w:rsid w:val="00386CB4"/>
    <w:rsid w:val="00396418"/>
    <w:rsid w:val="0039711C"/>
    <w:rsid w:val="003B3370"/>
    <w:rsid w:val="003B3949"/>
    <w:rsid w:val="003C0B58"/>
    <w:rsid w:val="003C381D"/>
    <w:rsid w:val="003F3AFF"/>
    <w:rsid w:val="003F731F"/>
    <w:rsid w:val="00405E5A"/>
    <w:rsid w:val="00417C73"/>
    <w:rsid w:val="00427B22"/>
    <w:rsid w:val="004407CE"/>
    <w:rsid w:val="00443A1B"/>
    <w:rsid w:val="004443F4"/>
    <w:rsid w:val="00454D8C"/>
    <w:rsid w:val="0045546D"/>
    <w:rsid w:val="0046127F"/>
    <w:rsid w:val="00462026"/>
    <w:rsid w:val="004666FA"/>
    <w:rsid w:val="00486A4F"/>
    <w:rsid w:val="004B3D22"/>
    <w:rsid w:val="004C0C61"/>
    <w:rsid w:val="004D1BAE"/>
    <w:rsid w:val="004D380C"/>
    <w:rsid w:val="004E5082"/>
    <w:rsid w:val="004E54C9"/>
    <w:rsid w:val="004E7859"/>
    <w:rsid w:val="004F0269"/>
    <w:rsid w:val="004F71B7"/>
    <w:rsid w:val="00520A5E"/>
    <w:rsid w:val="00527DBA"/>
    <w:rsid w:val="00531E5D"/>
    <w:rsid w:val="005436EB"/>
    <w:rsid w:val="00545E69"/>
    <w:rsid w:val="00554664"/>
    <w:rsid w:val="005562B8"/>
    <w:rsid w:val="005611A2"/>
    <w:rsid w:val="00562F61"/>
    <w:rsid w:val="0056546D"/>
    <w:rsid w:val="00571AE4"/>
    <w:rsid w:val="005C216C"/>
    <w:rsid w:val="005D0866"/>
    <w:rsid w:val="005E110F"/>
    <w:rsid w:val="005F306B"/>
    <w:rsid w:val="005F5513"/>
    <w:rsid w:val="005F5F4C"/>
    <w:rsid w:val="005F7787"/>
    <w:rsid w:val="00601498"/>
    <w:rsid w:val="00632AC4"/>
    <w:rsid w:val="00637B02"/>
    <w:rsid w:val="006454A0"/>
    <w:rsid w:val="006556C8"/>
    <w:rsid w:val="00677027"/>
    <w:rsid w:val="0068046B"/>
    <w:rsid w:val="00686077"/>
    <w:rsid w:val="00693486"/>
    <w:rsid w:val="00693CA0"/>
    <w:rsid w:val="006A380D"/>
    <w:rsid w:val="006B7FC6"/>
    <w:rsid w:val="006E05F0"/>
    <w:rsid w:val="006E0EB7"/>
    <w:rsid w:val="006E2816"/>
    <w:rsid w:val="006F3B51"/>
    <w:rsid w:val="0071547C"/>
    <w:rsid w:val="00735E2A"/>
    <w:rsid w:val="00737107"/>
    <w:rsid w:val="0074246A"/>
    <w:rsid w:val="007442A7"/>
    <w:rsid w:val="0075079A"/>
    <w:rsid w:val="00764C44"/>
    <w:rsid w:val="00772CD1"/>
    <w:rsid w:val="0077717C"/>
    <w:rsid w:val="00780D4B"/>
    <w:rsid w:val="00794240"/>
    <w:rsid w:val="007A237F"/>
    <w:rsid w:val="007A6D3A"/>
    <w:rsid w:val="007C1FF7"/>
    <w:rsid w:val="007C2408"/>
    <w:rsid w:val="007C71BF"/>
    <w:rsid w:val="007D0A83"/>
    <w:rsid w:val="007D6487"/>
    <w:rsid w:val="007E519E"/>
    <w:rsid w:val="007E76DB"/>
    <w:rsid w:val="00802D97"/>
    <w:rsid w:val="0082636F"/>
    <w:rsid w:val="00830FBC"/>
    <w:rsid w:val="0084361D"/>
    <w:rsid w:val="00844E4B"/>
    <w:rsid w:val="00855711"/>
    <w:rsid w:val="00865DA6"/>
    <w:rsid w:val="00883A58"/>
    <w:rsid w:val="00885044"/>
    <w:rsid w:val="008A633B"/>
    <w:rsid w:val="008A7A6F"/>
    <w:rsid w:val="008B278F"/>
    <w:rsid w:val="008C2515"/>
    <w:rsid w:val="008D2FEC"/>
    <w:rsid w:val="008D3122"/>
    <w:rsid w:val="008D673D"/>
    <w:rsid w:val="008E799C"/>
    <w:rsid w:val="008F3312"/>
    <w:rsid w:val="00907738"/>
    <w:rsid w:val="009114C4"/>
    <w:rsid w:val="00913176"/>
    <w:rsid w:val="009167BD"/>
    <w:rsid w:val="009343B8"/>
    <w:rsid w:val="0093701F"/>
    <w:rsid w:val="0095042E"/>
    <w:rsid w:val="00960C10"/>
    <w:rsid w:val="00966658"/>
    <w:rsid w:val="009A6A50"/>
    <w:rsid w:val="009A6BFF"/>
    <w:rsid w:val="009B131B"/>
    <w:rsid w:val="009B7E0A"/>
    <w:rsid w:val="009C6744"/>
    <w:rsid w:val="009D2AA0"/>
    <w:rsid w:val="009D3376"/>
    <w:rsid w:val="009E0F85"/>
    <w:rsid w:val="009E2AA3"/>
    <w:rsid w:val="009F1D22"/>
    <w:rsid w:val="009F1D3F"/>
    <w:rsid w:val="009F7F82"/>
    <w:rsid w:val="00A12522"/>
    <w:rsid w:val="00A253A1"/>
    <w:rsid w:val="00A34B8F"/>
    <w:rsid w:val="00A3787D"/>
    <w:rsid w:val="00A47083"/>
    <w:rsid w:val="00A614B1"/>
    <w:rsid w:val="00A62CE5"/>
    <w:rsid w:val="00A81DB9"/>
    <w:rsid w:val="00A86022"/>
    <w:rsid w:val="00A90700"/>
    <w:rsid w:val="00A93832"/>
    <w:rsid w:val="00A94842"/>
    <w:rsid w:val="00AE6215"/>
    <w:rsid w:val="00AE747F"/>
    <w:rsid w:val="00AF3C50"/>
    <w:rsid w:val="00AF709F"/>
    <w:rsid w:val="00B03437"/>
    <w:rsid w:val="00B059A0"/>
    <w:rsid w:val="00B16EEA"/>
    <w:rsid w:val="00B228E2"/>
    <w:rsid w:val="00B4082B"/>
    <w:rsid w:val="00B47804"/>
    <w:rsid w:val="00B5733E"/>
    <w:rsid w:val="00B609DC"/>
    <w:rsid w:val="00B77190"/>
    <w:rsid w:val="00B8102A"/>
    <w:rsid w:val="00B90B24"/>
    <w:rsid w:val="00B911ED"/>
    <w:rsid w:val="00B91677"/>
    <w:rsid w:val="00B9375E"/>
    <w:rsid w:val="00B93918"/>
    <w:rsid w:val="00B95514"/>
    <w:rsid w:val="00BB080D"/>
    <w:rsid w:val="00BB14DB"/>
    <w:rsid w:val="00BB480C"/>
    <w:rsid w:val="00BC05AE"/>
    <w:rsid w:val="00BC34F8"/>
    <w:rsid w:val="00BD54A6"/>
    <w:rsid w:val="00BE6BA3"/>
    <w:rsid w:val="00BF1FAE"/>
    <w:rsid w:val="00BF26BD"/>
    <w:rsid w:val="00C0077E"/>
    <w:rsid w:val="00C20522"/>
    <w:rsid w:val="00C20AC2"/>
    <w:rsid w:val="00C2559D"/>
    <w:rsid w:val="00C33E00"/>
    <w:rsid w:val="00C3582F"/>
    <w:rsid w:val="00C37F87"/>
    <w:rsid w:val="00C40ED0"/>
    <w:rsid w:val="00C6246F"/>
    <w:rsid w:val="00C74632"/>
    <w:rsid w:val="00C75D66"/>
    <w:rsid w:val="00C91269"/>
    <w:rsid w:val="00C9271A"/>
    <w:rsid w:val="00CA1FBF"/>
    <w:rsid w:val="00CA3911"/>
    <w:rsid w:val="00CB3D30"/>
    <w:rsid w:val="00CB4B16"/>
    <w:rsid w:val="00CD3007"/>
    <w:rsid w:val="00CD4DB9"/>
    <w:rsid w:val="00CD60B8"/>
    <w:rsid w:val="00CD7950"/>
    <w:rsid w:val="00CF4054"/>
    <w:rsid w:val="00D039BF"/>
    <w:rsid w:val="00D0499D"/>
    <w:rsid w:val="00D101AB"/>
    <w:rsid w:val="00D17040"/>
    <w:rsid w:val="00D27500"/>
    <w:rsid w:val="00D5547D"/>
    <w:rsid w:val="00D71028"/>
    <w:rsid w:val="00D71956"/>
    <w:rsid w:val="00D71970"/>
    <w:rsid w:val="00D8614F"/>
    <w:rsid w:val="00D90CF3"/>
    <w:rsid w:val="00D95178"/>
    <w:rsid w:val="00D970AA"/>
    <w:rsid w:val="00DA1AF5"/>
    <w:rsid w:val="00DA3D77"/>
    <w:rsid w:val="00DA7800"/>
    <w:rsid w:val="00DB03AF"/>
    <w:rsid w:val="00DB30B5"/>
    <w:rsid w:val="00DB46E4"/>
    <w:rsid w:val="00DB48FF"/>
    <w:rsid w:val="00DC28B6"/>
    <w:rsid w:val="00DD58CD"/>
    <w:rsid w:val="00DE394A"/>
    <w:rsid w:val="00DE420C"/>
    <w:rsid w:val="00E07E5A"/>
    <w:rsid w:val="00E1407C"/>
    <w:rsid w:val="00E162CF"/>
    <w:rsid w:val="00E21A5B"/>
    <w:rsid w:val="00E21B62"/>
    <w:rsid w:val="00E24241"/>
    <w:rsid w:val="00E41AC9"/>
    <w:rsid w:val="00E44417"/>
    <w:rsid w:val="00E45B36"/>
    <w:rsid w:val="00E521B0"/>
    <w:rsid w:val="00E5334B"/>
    <w:rsid w:val="00E5700F"/>
    <w:rsid w:val="00E6274D"/>
    <w:rsid w:val="00E6368B"/>
    <w:rsid w:val="00E77322"/>
    <w:rsid w:val="00E85937"/>
    <w:rsid w:val="00E906C2"/>
    <w:rsid w:val="00E9154C"/>
    <w:rsid w:val="00E96EC4"/>
    <w:rsid w:val="00EB5A33"/>
    <w:rsid w:val="00EC0100"/>
    <w:rsid w:val="00EC29AC"/>
    <w:rsid w:val="00EC42EE"/>
    <w:rsid w:val="00EC72ED"/>
    <w:rsid w:val="00EE28D0"/>
    <w:rsid w:val="00EE314A"/>
    <w:rsid w:val="00EE7E8C"/>
    <w:rsid w:val="00F03866"/>
    <w:rsid w:val="00F04840"/>
    <w:rsid w:val="00F06CE3"/>
    <w:rsid w:val="00F2012F"/>
    <w:rsid w:val="00F254D1"/>
    <w:rsid w:val="00F30793"/>
    <w:rsid w:val="00F30D76"/>
    <w:rsid w:val="00F3714F"/>
    <w:rsid w:val="00F613FC"/>
    <w:rsid w:val="00F62F4C"/>
    <w:rsid w:val="00F710C3"/>
    <w:rsid w:val="00F74254"/>
    <w:rsid w:val="00F7718E"/>
    <w:rsid w:val="00F93130"/>
    <w:rsid w:val="00F975CD"/>
    <w:rsid w:val="00FA7690"/>
    <w:rsid w:val="00FB0CAF"/>
    <w:rsid w:val="00FB13E3"/>
    <w:rsid w:val="00FB5371"/>
    <w:rsid w:val="00FC1879"/>
    <w:rsid w:val="00FC1F41"/>
    <w:rsid w:val="00FC660E"/>
    <w:rsid w:val="00FE0B6F"/>
    <w:rsid w:val="2782DDD8"/>
    <w:rsid w:val="302E10F5"/>
    <w:rsid w:val="57859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8C38E"/>
  <w15:chartTrackingRefBased/>
  <w15:docId w15:val="{F7962328-D526-444C-A518-F7EFB278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F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F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F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F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F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F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F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F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F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F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F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54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4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0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D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D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D7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30D76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5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A33"/>
  </w:style>
  <w:style w:type="paragraph" w:styleId="Footer">
    <w:name w:val="footer"/>
    <w:basedOn w:val="Normal"/>
    <w:link w:val="FooterChar"/>
    <w:uiPriority w:val="99"/>
    <w:unhideWhenUsed/>
    <w:rsid w:val="00EB5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ikewebstorage.blob.core.windows.net/files/KDOT-Blue-Book-2026-Ed-Rv1.pdf" TargetMode="External"/><Relationship Id="rId26" Type="http://schemas.openxmlformats.org/officeDocument/2006/relationships/hyperlink" Target="mailto:KDOT.DesignContacts@ks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iew.officeapps.live.com/op/view.aspx?src=https%3A%2F%2Fikewebstorage.blob.core.windows.net%2Ffiles%2FKDOT-Consultant-Qualification-Form.docx&amp;wdOrigin=BROWSELINK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1/relationships/commentsExtended" Target="commentsExtended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KDOT.DesignContracts@ks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ikewebstorage.blob.core.windows.net/files/KDOT-Blue-Book-2026-Ed-Rv1.pdf" TargetMode="External"/><Relationship Id="rId14" Type="http://schemas.openxmlformats.org/officeDocument/2006/relationships/header" Target="header3.xml"/><Relationship Id="rId22" Type="http://schemas.openxmlformats.org/officeDocument/2006/relationships/comments" Target="comments.xml"/><Relationship Id="rId27" Type="http://schemas.openxmlformats.org/officeDocument/2006/relationships/hyperlink" Target="mailto:KDOT.DesignContacts@ks.gov" TargetMode="Externa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509AADB8A934FBD95779E9FB03C18" ma:contentTypeVersion="33" ma:contentTypeDescription="Create a new document." ma:contentTypeScope="" ma:versionID="0e14d77dd06702c552f95a617def3d56">
  <xsd:schema xmlns:xsd="http://www.w3.org/2001/XMLSchema" xmlns:xs="http://www.w3.org/2001/XMLSchema" xmlns:p="http://schemas.microsoft.com/office/2006/metadata/properties" xmlns:ns1="http://schemas.microsoft.com/sharepoint/v3" xmlns:ns2="18fc3b72-d917-43c2-9dac-e9d133cf5d29" xmlns:ns3="http://schemas.microsoft.com/sharepoint/v3/fields" xmlns:ns4="5710cd2f-6230-4f1c-bf07-291589fef700" targetNamespace="http://schemas.microsoft.com/office/2006/metadata/properties" ma:root="true" ma:fieldsID="93ce15813260f02d43e895b4f4aaefad" ns1:_="" ns2:_="" ns3:_="" ns4:_="">
    <xsd:import namespace="http://schemas.microsoft.com/sharepoint/v3"/>
    <xsd:import namespace="18fc3b72-d917-43c2-9dac-e9d133cf5d29"/>
    <xsd:import namespace="http://schemas.microsoft.com/sharepoint/v3/fields"/>
    <xsd:import namespace="5710cd2f-6230-4f1c-bf07-291589fef700"/>
    <xsd:element name="properties">
      <xsd:complexType>
        <xsd:sequence>
          <xsd:element name="documentManagement">
            <xsd:complexType>
              <xsd:all>
                <xsd:element ref="ns2:BMcD_x0020_Charge_x0020_Code" minOccurs="0"/>
                <xsd:element ref="ns2:Garver_x0020_Charge_x0020_Code" minOccurs="0"/>
                <xsd:element ref="ns2:ITP_x0020_Person_x0020_Responsible" minOccurs="0"/>
                <xsd:element ref="ns2:KDOT_x0020_Manager" minOccurs="0"/>
                <xsd:element ref="ns2:ODS_x0020_ID" minOccurs="0"/>
                <xsd:element ref="ns2:ODS_x0020_Title" minOccurs="0"/>
                <xsd:element ref="ns2:IKE_x0020_Project" minOccurs="0"/>
                <xsd:element ref="ns2:IKE_x0020_PM" minOccurs="0"/>
                <xsd:element ref="ns2:IKE_x0020_Task" minOccurs="0"/>
                <xsd:element ref="ns2:ITP_x0020_Log_x0020_ID" minOccurs="0"/>
                <xsd:element ref="ns1:PercentComplete" minOccurs="0"/>
                <xsd:element ref="ns3:_Status" minOccurs="0"/>
                <xsd:element ref="ns2:District_x0020_Services_x0020_Project" minOccurs="0"/>
                <xsd:element ref="ns1:Status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2:TaxCatchAll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  <xsd:element ref="ns4:AuditComplete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ercentComplete" ma:index="18" nillable="true" ma:displayName="% Complete" ma:internalName="PercentComplete" ma:percentage="FALSE">
      <xsd:simpleType>
        <xsd:restriction base="dms:Number">
          <xsd:maxInclusive value="100"/>
          <xsd:minInclusive value="0"/>
        </xsd:restriction>
      </xsd:simpleType>
    </xsd:element>
    <xsd:element name="Status" ma:index="21" nillable="true" ma:displayName="Status" ma:indexed="true" ma:internalName="Status0">
      <xsd:simpleType>
        <xsd:restriction base="dms:Text"/>
      </xsd:simpleType>
    </xsd:element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c3b72-d917-43c2-9dac-e9d133cf5d29" elementFormDefault="qualified">
    <xsd:import namespace="http://schemas.microsoft.com/office/2006/documentManagement/types"/>
    <xsd:import namespace="http://schemas.microsoft.com/office/infopath/2007/PartnerControls"/>
    <xsd:element name="BMcD_x0020_Charge_x0020_Code" ma:index="8" nillable="true" ma:displayName="BMcD Charge Code" ma:internalName="BMcD_x0020_Charge_x0020_Code">
      <xsd:simpleType>
        <xsd:restriction base="dms:Text">
          <xsd:maxLength value="255"/>
        </xsd:restriction>
      </xsd:simpleType>
    </xsd:element>
    <xsd:element name="Garver_x0020_Charge_x0020_Code" ma:index="9" nillable="true" ma:displayName="Garver Charge Code" ma:internalName="Garver_x0020_Charge_x0020_Code">
      <xsd:simpleType>
        <xsd:restriction base="dms:Text">
          <xsd:maxLength value="255"/>
        </xsd:restriction>
      </xsd:simpleType>
    </xsd:element>
    <xsd:element name="ITP_x0020_Person_x0020_Responsible" ma:index="10" nillable="true" ma:displayName="ITP Person Responsible" ma:default="" ma:description="The responsible person noted on the form." ma:internalName="ITP_x0020_Person_x0020_Responsible">
      <xsd:simpleType>
        <xsd:restriction base="dms:Text">
          <xsd:maxLength value="255"/>
        </xsd:restriction>
      </xsd:simpleType>
    </xsd:element>
    <xsd:element name="KDOT_x0020_Manager" ma:index="11" nillable="true" ma:displayName="KDOT Manager" ma:default="" ma:description="The KDOT manager identified on the completed form" ma:internalName="KDOT_x0020_Manager">
      <xsd:simpleType>
        <xsd:restriction base="dms:Text">
          <xsd:maxLength value="255"/>
        </xsd:restriction>
      </xsd:simpleType>
    </xsd:element>
    <xsd:element name="ODS_x0020_ID" ma:index="12" nillable="true" ma:displayName="ODS ID" ma:default="" ma:description="This number is pulled from the ITP Logs." ma:internalName="ODS_x0020_ID" ma:percentage="FALSE">
      <xsd:simpleType>
        <xsd:restriction base="dms:Number"/>
      </xsd:simpleType>
    </xsd:element>
    <xsd:element name="ODS_x0020_Title" ma:index="13" nillable="true" ma:displayName="ODS Title" ma:default="" ma:description="Title provided in Title field of form." ma:internalName="ODS_x0020_Title">
      <xsd:simpleType>
        <xsd:restriction base="dms:Text">
          <xsd:maxLength value="255"/>
        </xsd:restriction>
      </xsd:simpleType>
    </xsd:element>
    <xsd:element name="IKE_x0020_Project" ma:index="14" nillable="true" ma:displayName="IKE Project" ma:internalName="IKE_x0020_Project">
      <xsd:simpleType>
        <xsd:restriction base="dms:Text">
          <xsd:maxLength value="255"/>
        </xsd:restriction>
      </xsd:simpleType>
    </xsd:element>
    <xsd:element name="IKE_x0020_PM" ma:index="15" nillable="true" ma:displayName="IKE PM" ma:format="Dropdown" ma:internalName="IKE_x0020_PM">
      <xsd:simpleType>
        <xsd:restriction base="dms:Choice">
          <xsd:enumeration value="Albritton, Shane"/>
          <xsd:enumeration value="Anderson, Mandy"/>
          <xsd:enumeration value="Boehmler, Aaron"/>
          <xsd:enumeration value="Deiter, Jacob"/>
          <xsd:enumeration value="Fisher, Mark"/>
          <xsd:enumeration value="Glover, Eric"/>
          <xsd:enumeration value="Hanson, Kait"/>
          <xsd:enumeration value="Harris, Justin"/>
          <xsd:enumeration value="Herleth, Mike"/>
          <xsd:enumeration value="Herrman, Phil"/>
          <xsd:enumeration value="Kelley, Cheryl"/>
          <xsd:enumeration value="Kidwell, Brian"/>
          <xsd:enumeration value="Kuehl, Brandon"/>
          <xsd:enumeration value="Restoff, Kim"/>
          <xsd:enumeration value="Robinson, Ryan"/>
          <xsd:enumeration value="Widder, Emily"/>
          <xsd:enumeration value="Williams, Ronnie"/>
        </xsd:restriction>
      </xsd:simpleType>
    </xsd:element>
    <xsd:element name="IKE_x0020_Task" ma:index="16" nillable="true" ma:displayName="IKE Task" ma:internalName="IKE_x0020_Task">
      <xsd:simpleType>
        <xsd:restriction base="dms:Text">
          <xsd:maxLength value="255"/>
        </xsd:restriction>
      </xsd:simpleType>
    </xsd:element>
    <xsd:element name="ITP_x0020_Log_x0020_ID" ma:index="17" nillable="true" ma:displayName="ITP Log ID" ma:decimals="0" ma:format="Dropdown" ma:indexed="true" ma:internalName="ITP_x0020_Log_x0020_ID" ma:percentage="FALSE">
      <xsd:simpleType>
        <xsd:restriction base="dms:Number"/>
      </xsd:simpleType>
    </xsd:element>
    <xsd:element name="District_x0020_Services_x0020_Project" ma:index="20" nillable="true" ma:displayName="District Services Project" ma:default="0" ma:internalName="District_x0020_Services_x0020_Project">
      <xsd:simpleType>
        <xsd:restriction base="dms:Boolean"/>
      </xsd:simpleType>
    </xsd:element>
    <xsd:element name="TaxCatchAll" ma:index="27" nillable="true" ma:displayName="Taxonomy Catch All Column" ma:hidden="true" ma:list="{d4067823-c3f4-4c4b-b2c5-51338f2999ea}" ma:internalName="TaxCatchAll" ma:showField="CatchAllData" ma:web="18fc3b72-d917-43c2-9dac-e9d133cf5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internalName="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0cd2f-6230-4f1c-bf07-291589fef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cf32eec-7bc8-4e8a-bbcd-8d0e930e2d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ditComplete_x003f_" ma:index="39" nillable="true" ma:displayName="Audit Complete?" ma:default="0" ma:format="Dropdown" ma:internalName="AuditComplete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c3b72-d917-43c2-9dac-e9d133cf5d29" xsi:nil="true"/>
    <Garver_x0020_Charge_x0020_Code xmlns="18fc3b72-d917-43c2-9dac-e9d133cf5d29" xsi:nil="true"/>
    <IKE_x0020_Project xmlns="18fc3b72-d917-43c2-9dac-e9d133cf5d29" xsi:nil="true"/>
    <_ip_UnifiedCompliancePolicyUIAction xmlns="http://schemas.microsoft.com/sharepoint/v3" xsi:nil="true"/>
    <ODS_x0020_Title xmlns="18fc3b72-d917-43c2-9dac-e9d133cf5d29" xsi:nil="true"/>
    <Status xmlns="http://schemas.microsoft.com/sharepoint/v3">4-In Progress</Status>
    <ITP_x0020_Log_x0020_ID xmlns="18fc3b72-d917-43c2-9dac-e9d133cf5d29">38</ITP_x0020_Log_x0020_ID>
    <ODS_x0020_ID xmlns="18fc3b72-d917-43c2-9dac-e9d133cf5d29" xsi:nil="true"/>
    <_Status xmlns="http://schemas.microsoft.com/sharepoint/v3/fields">Not Started</_Status>
    <KDOT_x0020_Manager xmlns="18fc3b72-d917-43c2-9dac-e9d133cf5d29">Calvin Reed</KDOT_x0020_Manager>
    <IKE_x0020_Task xmlns="18fc3b72-d917-43c2-9dac-e9d133cf5d29" xsi:nil="true"/>
    <AuditComplete_x003f_ xmlns="5710cd2f-6230-4f1c-bf07-291589fef700">false</AuditComplete_x003f_>
    <District_x0020_Services_x0020_Project xmlns="18fc3b72-d917-43c2-9dac-e9d133cf5d29">false</District_x0020_Services_x0020_Project>
    <_ip_UnifiedCompliancePolicyProperties xmlns="http://schemas.microsoft.com/sharepoint/v3" xsi:nil="true"/>
    <IKE_x0020_PM xmlns="18fc3b72-d917-43c2-9dac-e9d133cf5d29" xsi:nil="true"/>
    <BMcD_x0020_Charge_x0020_Code xmlns="18fc3b72-d917-43c2-9dac-e9d133cf5d29" xsi:nil="true"/>
    <PercentComplete xmlns="http://schemas.microsoft.com/sharepoint/v3">90</PercentComplete>
    <ITP_x0020_Person_x0020_Responsible xmlns="18fc3b72-d917-43c2-9dac-e9d133cf5d29">Howard Lubliner</ITP_x0020_Person_x0020_Responsible>
    <lcf76f155ced4ddcb4097134ff3c332f xmlns="5710cd2f-6230-4f1c-bf07-291589fef7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2B4295-5B80-4AA1-8AC8-31D70F84C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BB864-B101-437E-9B23-A34F5CC9C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fc3b72-d917-43c2-9dac-e9d133cf5d29"/>
    <ds:schemaRef ds:uri="http://schemas.microsoft.com/sharepoint/v3/fields"/>
    <ds:schemaRef ds:uri="5710cd2f-6230-4f1c-bf07-291589fef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FF1E6-F03D-47AF-83FC-164566E5F870}">
  <ds:schemaRefs>
    <ds:schemaRef ds:uri="http://purl.org/dc/dcmitype/"/>
    <ds:schemaRef ds:uri="18fc3b72-d917-43c2-9dac-e9d133cf5d29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purl.org/dc/elements/1.1/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5710cd2f-6230-4f1c-bf07-291589fef7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Latimer, Whitney R</dc:creator>
  <cp:keywords/>
  <dc:description/>
  <cp:lastModifiedBy>Latimer, Whitney R</cp:lastModifiedBy>
  <cp:revision>2</cp:revision>
  <dcterms:created xsi:type="dcterms:W3CDTF">2025-01-22T13:52:00Z</dcterms:created>
  <dcterms:modified xsi:type="dcterms:W3CDTF">2025-01-22T13:52:00Z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0x01010043B509AADB8A934FBD95779E9FB03C18</vt:lpwstr>
  </property>
  <property fmtid="{D5CDD505-2E9C-101B-9397-08002B2CF9AE}" pid="3" name="MediaServiceImageTags">
    <vt:lpwstr/>
  </property>
  <property fmtid="{D5CDD505-2E9C-101B-9397-08002B2CF9AE}" pid="4" name="Folder_Number">
    <vt:lpwstr/>
  </property>
  <property fmtid="{D5CDD505-2E9C-101B-9397-08002B2CF9AE}" pid="5" name="Folder_Code">
    <vt:lpwstr/>
  </property>
  <property fmtid="{D5CDD505-2E9C-101B-9397-08002B2CF9AE}" pid="6" name="Folder_Name">
    <vt:lpwstr/>
  </property>
  <property fmtid="{D5CDD505-2E9C-101B-9397-08002B2CF9AE}" pid="7" name="Folder_Description">
    <vt:lpwstr/>
  </property>
  <property fmtid="{D5CDD505-2E9C-101B-9397-08002B2CF9AE}" pid="8" name="/Folder_Name/">
    <vt:lpwstr/>
  </property>
  <property fmtid="{D5CDD505-2E9C-101B-9397-08002B2CF9AE}" pid="9" name="/Folder_Description/">
    <vt:lpwstr/>
  </property>
  <property fmtid="{D5CDD505-2E9C-101B-9397-08002B2CF9AE}" pid="10" name="Folder_Version">
    <vt:lpwstr/>
  </property>
  <property fmtid="{D5CDD505-2E9C-101B-9397-08002B2CF9AE}" pid="11" name="Folder_VersionSeq">
    <vt:lpwstr/>
  </property>
  <property fmtid="{D5CDD505-2E9C-101B-9397-08002B2CF9AE}" pid="12" name="Folder_Manager">
    <vt:lpwstr/>
  </property>
  <property fmtid="{D5CDD505-2E9C-101B-9397-08002B2CF9AE}" pid="13" name="Folder_ManagerDesc">
    <vt:lpwstr/>
  </property>
  <property fmtid="{D5CDD505-2E9C-101B-9397-08002B2CF9AE}" pid="14" name="Folder_Storage">
    <vt:lpwstr/>
  </property>
  <property fmtid="{D5CDD505-2E9C-101B-9397-08002B2CF9AE}" pid="15" name="Folder_StorageDesc">
    <vt:lpwstr/>
  </property>
  <property fmtid="{D5CDD505-2E9C-101B-9397-08002B2CF9AE}" pid="16" name="Folder_Creator">
    <vt:lpwstr/>
  </property>
  <property fmtid="{D5CDD505-2E9C-101B-9397-08002B2CF9AE}" pid="17" name="Folder_CreatorDesc">
    <vt:lpwstr/>
  </property>
  <property fmtid="{D5CDD505-2E9C-101B-9397-08002B2CF9AE}" pid="18" name="Folder_CreateDate">
    <vt:lpwstr/>
  </property>
  <property fmtid="{D5CDD505-2E9C-101B-9397-08002B2CF9AE}" pid="19" name="Folder_Updater">
    <vt:lpwstr/>
  </property>
  <property fmtid="{D5CDD505-2E9C-101B-9397-08002B2CF9AE}" pid="20" name="Folder_UpdaterDesc">
    <vt:lpwstr/>
  </property>
  <property fmtid="{D5CDD505-2E9C-101B-9397-08002B2CF9AE}" pid="21" name="Folder_UpdateDate">
    <vt:lpwstr/>
  </property>
  <property fmtid="{D5CDD505-2E9C-101B-9397-08002B2CF9AE}" pid="22" name="Document_Number">
    <vt:lpwstr/>
  </property>
  <property fmtid="{D5CDD505-2E9C-101B-9397-08002B2CF9AE}" pid="23" name="Document_Name">
    <vt:lpwstr/>
  </property>
  <property fmtid="{D5CDD505-2E9C-101B-9397-08002B2CF9AE}" pid="24" name="Document_FileName">
    <vt:lpwstr/>
  </property>
  <property fmtid="{D5CDD505-2E9C-101B-9397-08002B2CF9AE}" pid="25" name="Document_Version">
    <vt:lpwstr/>
  </property>
  <property fmtid="{D5CDD505-2E9C-101B-9397-08002B2CF9AE}" pid="26" name="Document_VersionSeq">
    <vt:lpwstr/>
  </property>
  <property fmtid="{D5CDD505-2E9C-101B-9397-08002B2CF9AE}" pid="27" name="Document_Creator">
    <vt:lpwstr/>
  </property>
  <property fmtid="{D5CDD505-2E9C-101B-9397-08002B2CF9AE}" pid="28" name="Document_CreatorDesc">
    <vt:lpwstr/>
  </property>
  <property fmtid="{D5CDD505-2E9C-101B-9397-08002B2CF9AE}" pid="29" name="Document_CreateDate">
    <vt:lpwstr/>
  </property>
  <property fmtid="{D5CDD505-2E9C-101B-9397-08002B2CF9AE}" pid="30" name="Document_Updater">
    <vt:lpwstr/>
  </property>
  <property fmtid="{D5CDD505-2E9C-101B-9397-08002B2CF9AE}" pid="31" name="Document_UpdaterDesc">
    <vt:lpwstr/>
  </property>
  <property fmtid="{D5CDD505-2E9C-101B-9397-08002B2CF9AE}" pid="32" name="Document_UpdateDate">
    <vt:lpwstr/>
  </property>
  <property fmtid="{D5CDD505-2E9C-101B-9397-08002B2CF9AE}" pid="33" name="Document_Size">
    <vt:lpwstr/>
  </property>
  <property fmtid="{D5CDD505-2E9C-101B-9397-08002B2CF9AE}" pid="34" name="Document_Storage">
    <vt:lpwstr/>
  </property>
  <property fmtid="{D5CDD505-2E9C-101B-9397-08002B2CF9AE}" pid="35" name="Document_StorageDesc">
    <vt:lpwstr/>
  </property>
  <property fmtid="{D5CDD505-2E9C-101B-9397-08002B2CF9AE}" pid="36" name="Document_Department">
    <vt:lpwstr/>
  </property>
  <property fmtid="{D5CDD505-2E9C-101B-9397-08002B2CF9AE}" pid="37" name="Document_DepartmentDesc">
    <vt:lpwstr/>
  </property>
</Properties>
</file>